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24FB4" w:rsidRPr="00124FB4" w:rsidRDefault="006525CD" w:rsidP="00124FB4">
      <w:pPr>
        <w:widowControl w:val="0"/>
        <w:autoSpaceDN w:val="0"/>
        <w:jc w:val="center"/>
        <w:textAlignment w:val="baseline"/>
        <w:rPr>
          <w:rFonts w:eastAsia="Droid Sans Fallback" w:cs="DejaVu Sans Condensed"/>
          <w:b/>
          <w:kern w:val="3"/>
          <w:lang w:eastAsia="zh-CN" w:bidi="hi-IN"/>
        </w:rPr>
      </w:pPr>
      <w:r w:rsidRPr="00124FB4">
        <w:rPr>
          <w:rFonts w:eastAsia="Droid Sans Fallback" w:cs="DejaVu Sans Condensed"/>
          <w:b/>
          <w:kern w:val="3"/>
          <w:lang w:eastAsia="zh-CN" w:bidi="hi-IN"/>
        </w:rPr>
        <w:t xml:space="preserve"> </w:t>
      </w:r>
      <w:r w:rsidR="00124FB4" w:rsidRPr="00124FB4">
        <w:rPr>
          <w:rFonts w:eastAsia="Droid Sans Fallback" w:cs="DejaVu Sans Condensed"/>
          <w:b/>
          <w:kern w:val="3"/>
          <w:lang w:eastAsia="zh-CN" w:bidi="hi-IN"/>
        </w:rPr>
        <w:t xml:space="preserve">«Открытость и доступность информации об организации, размещенной </w:t>
      </w:r>
    </w:p>
    <w:p w:rsidR="00124FB4" w:rsidRDefault="00124FB4" w:rsidP="00124FB4">
      <w:pPr>
        <w:widowControl w:val="0"/>
        <w:autoSpaceDN w:val="0"/>
        <w:jc w:val="center"/>
        <w:textAlignment w:val="baseline"/>
        <w:rPr>
          <w:rFonts w:eastAsia="Droid Sans Fallback" w:cs="DejaVu Sans Condensed"/>
          <w:b/>
          <w:kern w:val="3"/>
          <w:lang w:eastAsia="zh-CN" w:bidi="hi-IN"/>
        </w:rPr>
      </w:pPr>
      <w:r w:rsidRPr="00124FB4">
        <w:rPr>
          <w:rFonts w:eastAsia="Droid Sans Fallback" w:cs="DejaVu Sans Condensed"/>
          <w:b/>
          <w:kern w:val="3"/>
          <w:lang w:eastAsia="zh-CN" w:bidi="hi-IN"/>
        </w:rPr>
        <w:t xml:space="preserve">на официальном сайте», балл </w:t>
      </w:r>
    </w:p>
    <w:p w:rsidR="006525CD" w:rsidRPr="00124FB4" w:rsidRDefault="006525CD" w:rsidP="00124FB4">
      <w:pPr>
        <w:widowControl w:val="0"/>
        <w:autoSpaceDN w:val="0"/>
        <w:jc w:val="center"/>
        <w:textAlignment w:val="baseline"/>
        <w:rPr>
          <w:rFonts w:eastAsia="Droid Sans Fallback" w:cs="DejaVu Sans Condensed"/>
          <w:b/>
          <w:kern w:val="3"/>
          <w:lang w:eastAsia="zh-CN" w:bidi="hi-IN"/>
        </w:rPr>
      </w:pPr>
    </w:p>
    <w:tbl>
      <w:tblPr>
        <w:tblW w:w="102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552"/>
        <w:gridCol w:w="2590"/>
      </w:tblGrid>
      <w:tr w:rsidR="00124FB4" w:rsidRPr="00124FB4" w:rsidTr="006525CD">
        <w:trPr>
          <w:trHeight w:val="403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>1. Показатели, характеризующие открытость и доступность информации об организации</w:t>
            </w:r>
            <w:r w:rsidRPr="006525CD">
              <w:rPr>
                <w:color w:val="000000"/>
                <w:sz w:val="22"/>
                <w:szCs w:val="22"/>
              </w:rPr>
              <w:t>, осуществляющей образовательную деятельность</w:t>
            </w:r>
            <w:r w:rsidRPr="00124FB4">
              <w:rPr>
                <w:color w:val="000000"/>
                <w:sz w:val="22"/>
                <w:szCs w:val="22"/>
              </w:rPr>
              <w:t xml:space="preserve"> </w:t>
            </w:r>
          </w:p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24FB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24FB4">
              <w:rPr>
                <w:color w:val="000000"/>
                <w:sz w:val="22"/>
                <w:szCs w:val="22"/>
              </w:rPr>
              <w:t xml:space="preserve"> 100 баллов)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 xml:space="preserve">1.1. Соответствие информации о деятельности </w:t>
            </w:r>
            <w:r w:rsidRPr="006525CD">
              <w:rPr>
                <w:color w:val="000000"/>
                <w:sz w:val="22"/>
                <w:szCs w:val="22"/>
              </w:rPr>
              <w:t xml:space="preserve">образовательной </w:t>
            </w:r>
            <w:r w:rsidRPr="00124FB4">
              <w:rPr>
                <w:color w:val="000000"/>
                <w:sz w:val="22"/>
                <w:szCs w:val="22"/>
              </w:rPr>
              <w:t xml:space="preserve">организации,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</w:p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24FB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24FB4">
              <w:rPr>
                <w:color w:val="000000"/>
                <w:sz w:val="22"/>
                <w:szCs w:val="22"/>
              </w:rPr>
              <w:t xml:space="preserve"> 30 баллов)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 xml:space="preserve">1.2. Наличие на официальном сайте организации информации о дистанционных способах обратной связи и взаимодействия с получателями услуг </w:t>
            </w:r>
          </w:p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24FB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24FB4">
              <w:rPr>
                <w:color w:val="000000"/>
                <w:sz w:val="22"/>
                <w:szCs w:val="22"/>
              </w:rPr>
              <w:t xml:space="preserve"> 30 баллов)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>1.3.</w:t>
            </w:r>
            <w:r w:rsidRPr="006525CD">
              <w:rPr>
                <w:color w:val="000000"/>
                <w:sz w:val="22"/>
                <w:szCs w:val="22"/>
              </w:rPr>
              <w:t xml:space="preserve"> </w:t>
            </w:r>
            <w:r w:rsidRPr="00124FB4">
              <w:rPr>
                <w:color w:val="000000"/>
                <w:sz w:val="22"/>
                <w:szCs w:val="22"/>
              </w:rPr>
              <w:t xml:space="preserve">Доля получателей, удовлетворенных открытостью, полнотой и доступностью информации о деятельности организации, размещенной на информационных стендах, на сайтах </w:t>
            </w:r>
          </w:p>
          <w:p w:rsidR="00124FB4" w:rsidRPr="00124FB4" w:rsidRDefault="00124FB4" w:rsidP="00124FB4">
            <w:pPr>
              <w:jc w:val="center"/>
              <w:rPr>
                <w:color w:val="000000"/>
                <w:sz w:val="22"/>
                <w:szCs w:val="22"/>
              </w:rPr>
            </w:pPr>
            <w:r w:rsidRPr="00124FB4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124FB4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24FB4">
              <w:rPr>
                <w:color w:val="000000"/>
                <w:sz w:val="22"/>
                <w:szCs w:val="22"/>
              </w:rPr>
              <w:t xml:space="preserve"> 40 баллов)</w:t>
            </w:r>
          </w:p>
        </w:tc>
      </w:tr>
    </w:tbl>
    <w:p w:rsidR="00124FB4" w:rsidRDefault="00124FB4" w:rsidP="00124FB4">
      <w:pPr>
        <w:pStyle w:val="Standard"/>
        <w:widowControl/>
        <w:tabs>
          <w:tab w:val="right" w:leader="dot" w:pos="9356"/>
        </w:tabs>
        <w:suppressAutoHyphens w:val="0"/>
        <w:rPr>
          <w:rFonts w:ascii="Arial Narrow" w:hAnsi="Arial Narrow" w:cs="Times New Roman"/>
          <w:b/>
          <w:bCs/>
          <w:color w:val="000000"/>
          <w:sz w:val="32"/>
          <w:szCs w:val="32"/>
        </w:rPr>
      </w:pPr>
    </w:p>
    <w:p w:rsidR="006525CD" w:rsidRDefault="006525CD" w:rsidP="006525CD">
      <w:pPr>
        <w:jc w:val="center"/>
        <w:rPr>
          <w:b/>
        </w:rPr>
      </w:pPr>
      <w:r>
        <w:rPr>
          <w:b/>
        </w:rPr>
        <w:t>«</w:t>
      </w:r>
      <w:r w:rsidRPr="00764C2D">
        <w:rPr>
          <w:b/>
        </w:rPr>
        <w:t xml:space="preserve">Комфортность условий, в которых осуществляется </w:t>
      </w:r>
      <w:r>
        <w:rPr>
          <w:b/>
        </w:rPr>
        <w:br/>
      </w:r>
      <w:r w:rsidRPr="00764C2D">
        <w:rPr>
          <w:b/>
        </w:rPr>
        <w:t>образовательная деятельность</w:t>
      </w:r>
      <w:r>
        <w:rPr>
          <w:b/>
        </w:rPr>
        <w:t>», балл</w:t>
      </w:r>
    </w:p>
    <w:p w:rsidR="00124FB4" w:rsidRDefault="00124FB4" w:rsidP="00124FB4">
      <w:pPr>
        <w:pStyle w:val="Standard"/>
        <w:widowControl/>
        <w:tabs>
          <w:tab w:val="right" w:leader="dot" w:pos="9356"/>
        </w:tabs>
        <w:suppressAutoHyphens w:val="0"/>
        <w:rPr>
          <w:rFonts w:ascii="Arial Narrow" w:hAnsi="Arial Narrow" w:cs="Times New Roman"/>
          <w:b/>
          <w:bCs/>
          <w:color w:val="000000"/>
          <w:sz w:val="32"/>
          <w:szCs w:val="32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2410"/>
        <w:gridCol w:w="2835"/>
      </w:tblGrid>
      <w:tr w:rsidR="006525CD" w:rsidRPr="006525CD" w:rsidTr="00DC2A5D">
        <w:trPr>
          <w:trHeight w:val="2194"/>
          <w:tblHeader/>
        </w:trPr>
        <w:tc>
          <w:tcPr>
            <w:tcW w:w="2694" w:type="dxa"/>
            <w:shd w:val="clear" w:color="auto" w:fill="auto"/>
            <w:hideMark/>
          </w:tcPr>
          <w:p w:rsidR="006525CD" w:rsidRDefault="006525CD" w:rsidP="006525CD">
            <w:pPr>
              <w:jc w:val="center"/>
              <w:rPr>
                <w:sz w:val="22"/>
                <w:szCs w:val="22"/>
              </w:rPr>
            </w:pPr>
            <w:r w:rsidRPr="006525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Pr="006525CD">
              <w:rPr>
                <w:sz w:val="22"/>
                <w:szCs w:val="22"/>
              </w:rPr>
              <w:t xml:space="preserve"> Показатели, характеризующие комфортность условий, в которых осуществляется образовательная деятельность </w:t>
            </w:r>
          </w:p>
          <w:p w:rsidR="006525CD" w:rsidRPr="006525CD" w:rsidRDefault="006525CD" w:rsidP="006525CD">
            <w:pPr>
              <w:jc w:val="center"/>
              <w:rPr>
                <w:sz w:val="22"/>
                <w:szCs w:val="22"/>
              </w:rPr>
            </w:pPr>
            <w:r w:rsidRPr="006525CD">
              <w:rPr>
                <w:sz w:val="22"/>
                <w:szCs w:val="22"/>
              </w:rPr>
              <w:t>(</w:t>
            </w:r>
            <w:proofErr w:type="spellStart"/>
            <w:r w:rsidRPr="006525CD">
              <w:rPr>
                <w:sz w:val="22"/>
                <w:szCs w:val="22"/>
              </w:rPr>
              <w:t>max</w:t>
            </w:r>
            <w:proofErr w:type="spellEnd"/>
            <w:r w:rsidRPr="006525CD">
              <w:rPr>
                <w:sz w:val="22"/>
                <w:szCs w:val="22"/>
              </w:rPr>
              <w:t xml:space="preserve"> 100 баллов)</w:t>
            </w:r>
          </w:p>
        </w:tc>
        <w:tc>
          <w:tcPr>
            <w:tcW w:w="2409" w:type="dxa"/>
            <w:shd w:val="clear" w:color="auto" w:fill="auto"/>
            <w:hideMark/>
          </w:tcPr>
          <w:p w:rsidR="006525CD" w:rsidRDefault="006525CD" w:rsidP="006525CD">
            <w:pPr>
              <w:jc w:val="center"/>
              <w:rPr>
                <w:sz w:val="22"/>
                <w:szCs w:val="22"/>
              </w:rPr>
            </w:pPr>
            <w:r w:rsidRPr="006525C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6525CD">
              <w:rPr>
                <w:sz w:val="22"/>
                <w:szCs w:val="22"/>
              </w:rPr>
              <w:t xml:space="preserve"> Обеспечение в организации комфортных условий, в которых осуществляется образовательная деятельность </w:t>
            </w:r>
          </w:p>
          <w:p w:rsidR="006525CD" w:rsidRPr="006525CD" w:rsidRDefault="006525CD" w:rsidP="006525CD">
            <w:pPr>
              <w:jc w:val="center"/>
              <w:rPr>
                <w:sz w:val="22"/>
                <w:szCs w:val="22"/>
              </w:rPr>
            </w:pPr>
            <w:r w:rsidRPr="006525CD">
              <w:rPr>
                <w:sz w:val="22"/>
                <w:szCs w:val="22"/>
              </w:rPr>
              <w:t>(</w:t>
            </w:r>
            <w:proofErr w:type="spellStart"/>
            <w:r w:rsidRPr="006525CD">
              <w:rPr>
                <w:sz w:val="22"/>
                <w:szCs w:val="22"/>
              </w:rPr>
              <w:t>max</w:t>
            </w:r>
            <w:proofErr w:type="spellEnd"/>
            <w:r w:rsidRPr="006525CD">
              <w:rPr>
                <w:sz w:val="22"/>
                <w:szCs w:val="22"/>
              </w:rPr>
              <w:t xml:space="preserve"> 30 баллов)</w:t>
            </w:r>
          </w:p>
        </w:tc>
        <w:tc>
          <w:tcPr>
            <w:tcW w:w="2410" w:type="dxa"/>
            <w:shd w:val="clear" w:color="auto" w:fill="auto"/>
            <w:hideMark/>
          </w:tcPr>
          <w:p w:rsidR="006525CD" w:rsidRPr="006525CD" w:rsidRDefault="006525CD" w:rsidP="006525CD">
            <w:pPr>
              <w:jc w:val="center"/>
              <w:rPr>
                <w:sz w:val="22"/>
                <w:szCs w:val="22"/>
              </w:rPr>
            </w:pPr>
            <w:r w:rsidRPr="006525CD">
              <w:rPr>
                <w:sz w:val="22"/>
                <w:szCs w:val="22"/>
              </w:rPr>
              <w:t>2.2. Время ожидания предоставления услуги (</w:t>
            </w:r>
            <w:proofErr w:type="spellStart"/>
            <w:r w:rsidRPr="006525CD">
              <w:rPr>
                <w:sz w:val="22"/>
                <w:szCs w:val="22"/>
              </w:rPr>
              <w:t>max</w:t>
            </w:r>
            <w:proofErr w:type="spellEnd"/>
            <w:r w:rsidRPr="006525CD">
              <w:rPr>
                <w:sz w:val="22"/>
                <w:szCs w:val="22"/>
              </w:rPr>
              <w:t xml:space="preserve"> 40 баллов)</w:t>
            </w:r>
          </w:p>
        </w:tc>
        <w:tc>
          <w:tcPr>
            <w:tcW w:w="2835" w:type="dxa"/>
            <w:shd w:val="clear" w:color="auto" w:fill="auto"/>
            <w:hideMark/>
          </w:tcPr>
          <w:p w:rsidR="006525CD" w:rsidRPr="006525CD" w:rsidRDefault="006525CD" w:rsidP="006525CD">
            <w:pPr>
              <w:jc w:val="center"/>
              <w:rPr>
                <w:sz w:val="22"/>
                <w:szCs w:val="22"/>
              </w:rPr>
            </w:pPr>
            <w:r w:rsidRPr="006525CD">
              <w:rPr>
                <w:sz w:val="22"/>
                <w:szCs w:val="22"/>
              </w:rPr>
              <w:t>2.3. Доля получателей услуг, удовлетворенных комфортностью предоставления услуг организацией</w:t>
            </w:r>
          </w:p>
          <w:p w:rsidR="006525CD" w:rsidRPr="006525CD" w:rsidRDefault="006525CD" w:rsidP="006525CD">
            <w:pPr>
              <w:jc w:val="center"/>
              <w:rPr>
                <w:sz w:val="22"/>
                <w:szCs w:val="22"/>
              </w:rPr>
            </w:pPr>
            <w:r w:rsidRPr="006525CD">
              <w:rPr>
                <w:sz w:val="22"/>
                <w:szCs w:val="22"/>
              </w:rPr>
              <w:t xml:space="preserve"> (</w:t>
            </w:r>
            <w:proofErr w:type="spellStart"/>
            <w:r w:rsidRPr="006525CD">
              <w:rPr>
                <w:sz w:val="22"/>
                <w:szCs w:val="22"/>
              </w:rPr>
              <w:t>max</w:t>
            </w:r>
            <w:proofErr w:type="spellEnd"/>
            <w:r w:rsidRPr="006525CD">
              <w:rPr>
                <w:sz w:val="22"/>
                <w:szCs w:val="22"/>
              </w:rPr>
              <w:t xml:space="preserve"> 30 баллов)</w:t>
            </w:r>
          </w:p>
        </w:tc>
      </w:tr>
    </w:tbl>
    <w:p w:rsidR="00124FB4" w:rsidRDefault="00124FB4" w:rsidP="00124FB4">
      <w:pPr>
        <w:pStyle w:val="Standard"/>
        <w:widowControl/>
        <w:tabs>
          <w:tab w:val="right" w:leader="dot" w:pos="9356"/>
        </w:tabs>
        <w:suppressAutoHyphens w:val="0"/>
        <w:rPr>
          <w:rFonts w:ascii="Arial Narrow" w:hAnsi="Arial Narrow" w:cs="Times New Roman"/>
          <w:b/>
          <w:bCs/>
          <w:color w:val="000000"/>
          <w:sz w:val="32"/>
          <w:szCs w:val="32"/>
        </w:rPr>
      </w:pPr>
    </w:p>
    <w:p w:rsidR="006525CD" w:rsidRPr="006525CD" w:rsidRDefault="006525CD" w:rsidP="006525CD">
      <w:pPr>
        <w:spacing w:line="288" w:lineRule="auto"/>
        <w:jc w:val="center"/>
        <w:rPr>
          <w:b/>
          <w:color w:val="000000"/>
        </w:rPr>
      </w:pPr>
      <w:r w:rsidRPr="006525CD">
        <w:rPr>
          <w:b/>
          <w:color w:val="000000"/>
        </w:rPr>
        <w:t xml:space="preserve"> «</w:t>
      </w:r>
      <w:r w:rsidRPr="006525CD">
        <w:rPr>
          <w:b/>
        </w:rPr>
        <w:t>Доступность образовательной деятельности для инвалидов», балл</w:t>
      </w:r>
    </w:p>
    <w:p w:rsidR="006525CD" w:rsidRPr="006525CD" w:rsidRDefault="006525CD" w:rsidP="006525CD">
      <w:pPr>
        <w:spacing w:line="288" w:lineRule="auto"/>
        <w:ind w:firstLine="992"/>
        <w:jc w:val="both"/>
        <w:rPr>
          <w:color w:val="000000"/>
          <w:sz w:val="28"/>
          <w:szCs w:val="28"/>
        </w:rPr>
      </w:pPr>
    </w:p>
    <w:tbl>
      <w:tblPr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2410"/>
        <w:gridCol w:w="2835"/>
      </w:tblGrid>
      <w:tr w:rsidR="006525CD" w:rsidRPr="006525CD" w:rsidTr="00DC2A5D">
        <w:trPr>
          <w:trHeight w:val="315"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A5D" w:rsidRDefault="006525CD" w:rsidP="00DC2A5D">
            <w:pPr>
              <w:jc w:val="center"/>
              <w:rPr>
                <w:color w:val="000000"/>
                <w:sz w:val="22"/>
                <w:szCs w:val="22"/>
              </w:rPr>
            </w:pPr>
            <w:r w:rsidRPr="006525CD">
              <w:rPr>
                <w:color w:val="000000"/>
                <w:sz w:val="22"/>
                <w:szCs w:val="22"/>
              </w:rPr>
              <w:t>3</w:t>
            </w:r>
            <w:r w:rsidR="00DC2A5D">
              <w:rPr>
                <w:color w:val="000000"/>
                <w:sz w:val="22"/>
                <w:szCs w:val="22"/>
              </w:rPr>
              <w:t>.</w:t>
            </w:r>
            <w:r w:rsidRPr="006525CD">
              <w:rPr>
                <w:color w:val="000000"/>
                <w:sz w:val="22"/>
                <w:szCs w:val="22"/>
              </w:rPr>
              <w:t xml:space="preserve"> Показатели, характеризующие доступность образовательной деятельности для инвалидов</w:t>
            </w:r>
          </w:p>
          <w:p w:rsidR="006525CD" w:rsidRPr="006525CD" w:rsidRDefault="006525CD" w:rsidP="00DC2A5D">
            <w:pPr>
              <w:jc w:val="center"/>
              <w:rPr>
                <w:color w:val="000000"/>
                <w:sz w:val="22"/>
                <w:szCs w:val="22"/>
              </w:rPr>
            </w:pPr>
            <w:r w:rsidRPr="006525CD">
              <w:rPr>
                <w:color w:val="000000"/>
                <w:sz w:val="22"/>
                <w:szCs w:val="22"/>
              </w:rPr>
              <w:t xml:space="preserve"> (</w:t>
            </w:r>
            <w:r w:rsidRPr="006525CD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6525CD">
              <w:rPr>
                <w:color w:val="000000"/>
                <w:sz w:val="22"/>
                <w:szCs w:val="22"/>
              </w:rPr>
              <w:t xml:space="preserve"> 100)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A5D" w:rsidRDefault="006525CD" w:rsidP="00DC2A5D">
            <w:pPr>
              <w:jc w:val="center"/>
              <w:rPr>
                <w:color w:val="000000"/>
                <w:sz w:val="22"/>
                <w:szCs w:val="22"/>
              </w:rPr>
            </w:pPr>
            <w:r w:rsidRPr="006525CD">
              <w:rPr>
                <w:color w:val="000000"/>
                <w:sz w:val="22"/>
                <w:szCs w:val="22"/>
              </w:rPr>
              <w:t>3.1</w:t>
            </w:r>
            <w:r w:rsidR="00DC2A5D">
              <w:rPr>
                <w:color w:val="000000"/>
                <w:sz w:val="22"/>
                <w:szCs w:val="22"/>
              </w:rPr>
              <w:t>.</w:t>
            </w:r>
            <w:r w:rsidRPr="006525CD">
              <w:rPr>
                <w:color w:val="000000"/>
                <w:sz w:val="22"/>
                <w:szCs w:val="22"/>
              </w:rPr>
              <w:t xml:space="preserve"> Оборудование территории, прилегающей к зданиям организации с учетом доступности для инвалидов</w:t>
            </w:r>
          </w:p>
          <w:p w:rsidR="006525CD" w:rsidRPr="006525CD" w:rsidRDefault="006525CD" w:rsidP="00DC2A5D">
            <w:pPr>
              <w:jc w:val="center"/>
              <w:rPr>
                <w:color w:val="000000"/>
                <w:sz w:val="22"/>
                <w:szCs w:val="22"/>
              </w:rPr>
            </w:pPr>
            <w:r w:rsidRPr="006525CD">
              <w:rPr>
                <w:color w:val="000000"/>
                <w:sz w:val="22"/>
                <w:szCs w:val="22"/>
              </w:rPr>
              <w:t xml:space="preserve"> (</w:t>
            </w:r>
            <w:r w:rsidRPr="006525CD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6525CD">
              <w:rPr>
                <w:color w:val="000000"/>
                <w:sz w:val="22"/>
                <w:szCs w:val="22"/>
              </w:rPr>
              <w:t xml:space="preserve"> 30)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5CD" w:rsidRPr="006525CD" w:rsidRDefault="006525CD" w:rsidP="00DC2A5D">
            <w:pPr>
              <w:jc w:val="center"/>
              <w:rPr>
                <w:color w:val="000000"/>
                <w:sz w:val="22"/>
                <w:szCs w:val="22"/>
              </w:rPr>
            </w:pPr>
            <w:r w:rsidRPr="006525CD">
              <w:rPr>
                <w:color w:val="000000"/>
                <w:sz w:val="22"/>
                <w:szCs w:val="22"/>
              </w:rPr>
              <w:t>3.2</w:t>
            </w:r>
            <w:r w:rsidR="00DC2A5D">
              <w:rPr>
                <w:color w:val="000000"/>
                <w:sz w:val="22"/>
                <w:szCs w:val="22"/>
              </w:rPr>
              <w:t>.</w:t>
            </w:r>
            <w:r w:rsidRPr="006525CD">
              <w:rPr>
                <w:color w:val="000000"/>
                <w:sz w:val="22"/>
                <w:szCs w:val="22"/>
              </w:rPr>
              <w:t xml:space="preserve"> Обеспечение в организации условий доступности, позволяющих инвалидам получать образовательные услуги наравне с другими</w:t>
            </w:r>
          </w:p>
          <w:p w:rsidR="006525CD" w:rsidRPr="006525CD" w:rsidRDefault="006525CD" w:rsidP="00DC2A5D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6525CD">
              <w:rPr>
                <w:color w:val="000000"/>
                <w:sz w:val="22"/>
                <w:szCs w:val="22"/>
              </w:rPr>
              <w:t>(</w:t>
            </w:r>
            <w:r w:rsidRPr="006525CD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6525CD">
              <w:rPr>
                <w:color w:val="000000"/>
                <w:sz w:val="22"/>
                <w:szCs w:val="22"/>
              </w:rPr>
              <w:t xml:space="preserve"> </w:t>
            </w:r>
            <w:r w:rsidRPr="006525CD">
              <w:rPr>
                <w:color w:val="000000"/>
                <w:sz w:val="22"/>
                <w:szCs w:val="22"/>
                <w:lang w:val="en-US"/>
              </w:rPr>
              <w:t>40)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25CD" w:rsidRPr="006525CD" w:rsidRDefault="00DC2A5D" w:rsidP="00DC2A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3.3. </w:t>
            </w:r>
            <w:r w:rsidR="006525CD" w:rsidRPr="006525CD">
              <w:rPr>
                <w:color w:val="000000"/>
                <w:sz w:val="22"/>
                <w:szCs w:val="22"/>
              </w:rPr>
              <w:t>Доля получателей образовательных услуг, удовлетворённых доступностью образовательных услуг для инвалидов</w:t>
            </w:r>
          </w:p>
          <w:p w:rsidR="006525CD" w:rsidRPr="006525CD" w:rsidRDefault="006525CD" w:rsidP="00DC2A5D">
            <w:pPr>
              <w:jc w:val="center"/>
              <w:rPr>
                <w:color w:val="000000"/>
                <w:sz w:val="22"/>
                <w:szCs w:val="22"/>
              </w:rPr>
            </w:pPr>
            <w:r w:rsidRPr="006525CD">
              <w:rPr>
                <w:color w:val="000000"/>
                <w:sz w:val="22"/>
                <w:szCs w:val="22"/>
              </w:rPr>
              <w:t>(</w:t>
            </w:r>
            <w:r w:rsidRPr="006525CD">
              <w:rPr>
                <w:color w:val="000000"/>
                <w:sz w:val="22"/>
                <w:szCs w:val="22"/>
                <w:lang w:val="en-US"/>
              </w:rPr>
              <w:t>max</w:t>
            </w:r>
            <w:r w:rsidRPr="006525CD">
              <w:rPr>
                <w:color w:val="000000"/>
                <w:sz w:val="22"/>
                <w:szCs w:val="22"/>
              </w:rPr>
              <w:t xml:space="preserve"> 30)</w:t>
            </w:r>
          </w:p>
        </w:tc>
      </w:tr>
    </w:tbl>
    <w:p w:rsidR="00742144" w:rsidRDefault="00742144"/>
    <w:p w:rsidR="00DC2A5D" w:rsidRDefault="00DC2A5D" w:rsidP="00DC2A5D">
      <w:pPr>
        <w:jc w:val="center"/>
        <w:rPr>
          <w:b/>
        </w:rPr>
      </w:pPr>
      <w:r w:rsidRPr="00DC2A5D">
        <w:rPr>
          <w:b/>
        </w:rPr>
        <w:t xml:space="preserve"> «Доброжелательность и вежливость работников образовательной организации», балл </w:t>
      </w:r>
    </w:p>
    <w:p w:rsidR="004D01B1" w:rsidRDefault="004D01B1" w:rsidP="00DC2A5D">
      <w:pPr>
        <w:jc w:val="center"/>
        <w:rPr>
          <w:b/>
        </w:rPr>
      </w:pP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2835"/>
        <w:gridCol w:w="2552"/>
      </w:tblGrid>
      <w:tr w:rsidR="00DC2A5D" w:rsidRPr="00DC2A5D" w:rsidTr="00DC2A5D">
        <w:trPr>
          <w:trHeight w:val="2975"/>
          <w:tblHeader/>
        </w:trPr>
        <w:tc>
          <w:tcPr>
            <w:tcW w:w="2553" w:type="dxa"/>
            <w:shd w:val="clear" w:color="auto" w:fill="auto"/>
          </w:tcPr>
          <w:p w:rsid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DC2A5D">
              <w:rPr>
                <w:sz w:val="22"/>
                <w:szCs w:val="22"/>
              </w:rPr>
              <w:t xml:space="preserve"> Показатели, характеризующие доброжелательность, вежливость работников организации 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100 баллов)</w:t>
            </w:r>
          </w:p>
        </w:tc>
        <w:tc>
          <w:tcPr>
            <w:tcW w:w="2551" w:type="dxa"/>
            <w:shd w:val="clear" w:color="auto" w:fill="auto"/>
          </w:tcPr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4.1. Доля получателей образовательных услуг, удовлетворенных доброжелательностью, вежливостью работников организации, обеспечивающих первичный контакт с получателями услуг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40 баллов)</w:t>
            </w:r>
          </w:p>
        </w:tc>
        <w:tc>
          <w:tcPr>
            <w:tcW w:w="2835" w:type="dxa"/>
            <w:shd w:val="clear" w:color="auto" w:fill="auto"/>
          </w:tcPr>
          <w:p w:rsid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 xml:space="preserve">4.2. Доля получателей услуг, удовлетворенных доброжелательностью, вежливостью работников организации, обеспечивающих непосредственное оказание услуг при обращении в организацию 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40 баллов)</w:t>
            </w:r>
          </w:p>
        </w:tc>
        <w:tc>
          <w:tcPr>
            <w:tcW w:w="2552" w:type="dxa"/>
            <w:shd w:val="clear" w:color="auto" w:fill="auto"/>
          </w:tcPr>
          <w:p w:rsid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 xml:space="preserve">4.3. 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20 баллов)</w:t>
            </w:r>
          </w:p>
        </w:tc>
      </w:tr>
    </w:tbl>
    <w:p w:rsidR="00DC2A5D" w:rsidRPr="00DC2A5D" w:rsidRDefault="00DC2A5D" w:rsidP="00DC2A5D">
      <w:pPr>
        <w:jc w:val="center"/>
        <w:rPr>
          <w:b/>
        </w:rPr>
      </w:pPr>
      <w:r w:rsidRPr="00DC2A5D">
        <w:rPr>
          <w:b/>
        </w:rPr>
        <w:lastRenderedPageBreak/>
        <w:t xml:space="preserve"> «Общая у</w:t>
      </w:r>
      <w:r w:rsidRPr="00DC2A5D">
        <w:rPr>
          <w:b/>
          <w:bCs/>
          <w:color w:val="000000"/>
        </w:rPr>
        <w:t>довлетворенность условиями осуществления образовательной деятельности организаций</w:t>
      </w:r>
      <w:r w:rsidRPr="00DC2A5D">
        <w:rPr>
          <w:b/>
        </w:rPr>
        <w:t xml:space="preserve">», балл </w:t>
      </w:r>
    </w:p>
    <w:p w:rsidR="00DC2A5D" w:rsidRPr="00DC2A5D" w:rsidRDefault="00DC2A5D" w:rsidP="00DC2A5D">
      <w:pPr>
        <w:jc w:val="center"/>
      </w:pPr>
    </w:p>
    <w:tbl>
      <w:tblPr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2552"/>
        <w:gridCol w:w="2835"/>
      </w:tblGrid>
      <w:tr w:rsidR="00DC2A5D" w:rsidRPr="00DC2A5D" w:rsidTr="00DC2A5D">
        <w:trPr>
          <w:trHeight w:val="2419"/>
          <w:tblHeader/>
        </w:trPr>
        <w:tc>
          <w:tcPr>
            <w:tcW w:w="2552" w:type="dxa"/>
            <w:shd w:val="clear" w:color="auto" w:fill="auto"/>
          </w:tcPr>
          <w:p w:rsid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 xml:space="preserve">5. Показатели, характеризующие удовлетворенность условиями осуществления образовательной деятельности организации 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100 баллов)</w:t>
            </w:r>
          </w:p>
        </w:tc>
        <w:tc>
          <w:tcPr>
            <w:tcW w:w="2693" w:type="dxa"/>
            <w:shd w:val="clear" w:color="auto" w:fill="auto"/>
          </w:tcPr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5.1. Доля получателей образовательных услуг, которые готовы рекомендовать организацию родственникам и знакомы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30 баллов)</w:t>
            </w:r>
          </w:p>
        </w:tc>
        <w:tc>
          <w:tcPr>
            <w:tcW w:w="2552" w:type="dxa"/>
            <w:shd w:val="clear" w:color="auto" w:fill="auto"/>
          </w:tcPr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5.2. Доля получателей образовательных услуг, удовлетворенных удобством графика работы организации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20 баллов)</w:t>
            </w:r>
          </w:p>
        </w:tc>
        <w:tc>
          <w:tcPr>
            <w:tcW w:w="2835" w:type="dxa"/>
            <w:shd w:val="clear" w:color="auto" w:fill="auto"/>
          </w:tcPr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5.3. Доля получателей образовательных услуг, удовлетворенных в целом условиями оказания образовательных услуг в организации</w:t>
            </w:r>
          </w:p>
          <w:p w:rsidR="00DC2A5D" w:rsidRPr="00DC2A5D" w:rsidRDefault="00DC2A5D" w:rsidP="00DC2A5D">
            <w:pPr>
              <w:jc w:val="center"/>
              <w:rPr>
                <w:sz w:val="22"/>
                <w:szCs w:val="22"/>
              </w:rPr>
            </w:pPr>
            <w:r w:rsidRPr="00DC2A5D">
              <w:rPr>
                <w:sz w:val="22"/>
                <w:szCs w:val="22"/>
              </w:rPr>
              <w:t>(</w:t>
            </w:r>
            <w:r w:rsidRPr="00DC2A5D">
              <w:rPr>
                <w:sz w:val="22"/>
                <w:szCs w:val="22"/>
                <w:lang w:val="en-US"/>
              </w:rPr>
              <w:t>max</w:t>
            </w:r>
            <w:r w:rsidRPr="00DC2A5D">
              <w:rPr>
                <w:sz w:val="22"/>
                <w:szCs w:val="22"/>
              </w:rPr>
              <w:t xml:space="preserve"> 50 баллов)</w:t>
            </w:r>
          </w:p>
        </w:tc>
      </w:tr>
    </w:tbl>
    <w:p w:rsidR="00DC2A5D" w:rsidRDefault="00DC2A5D"/>
    <w:sectPr w:rsidR="00DC2A5D" w:rsidSect="004D01B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DejaVu Sans Condensed">
    <w:altName w:val="MS Gothic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507"/>
    <w:rsid w:val="00025B5E"/>
    <w:rsid w:val="00124FB4"/>
    <w:rsid w:val="004D01B1"/>
    <w:rsid w:val="00536FE5"/>
    <w:rsid w:val="006525CD"/>
    <w:rsid w:val="00742144"/>
    <w:rsid w:val="00B92507"/>
    <w:rsid w:val="00BF282D"/>
    <w:rsid w:val="00DC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D02BA-6DB8-425A-88BB-BFC03A90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F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DejaVu Sans Condensed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124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2</cp:revision>
  <dcterms:created xsi:type="dcterms:W3CDTF">2023-01-10T13:06:00Z</dcterms:created>
  <dcterms:modified xsi:type="dcterms:W3CDTF">2023-01-10T13:06:00Z</dcterms:modified>
</cp:coreProperties>
</file>