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F2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сад№104 комбинированного вида»</w:t>
      </w: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B8" w:rsidRP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31B8">
        <w:rPr>
          <w:rFonts w:ascii="Times New Roman" w:hAnsi="Times New Roman" w:cs="Times New Roman"/>
          <w:b/>
          <w:sz w:val="52"/>
          <w:szCs w:val="52"/>
        </w:rPr>
        <w:t xml:space="preserve">Педагогический опыт воспитателя </w:t>
      </w: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231B8">
        <w:rPr>
          <w:rFonts w:ascii="Times New Roman" w:hAnsi="Times New Roman" w:cs="Times New Roman"/>
          <w:b/>
          <w:sz w:val="52"/>
          <w:szCs w:val="52"/>
        </w:rPr>
        <w:t xml:space="preserve">Никитиной Елены Валерьевны </w:t>
      </w: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231B8">
        <w:rPr>
          <w:rFonts w:ascii="Times New Roman" w:hAnsi="Times New Roman" w:cs="Times New Roman"/>
          <w:b/>
          <w:sz w:val="48"/>
          <w:szCs w:val="48"/>
        </w:rPr>
        <w:t xml:space="preserve">Тема: «Развитие </w:t>
      </w:r>
      <w:r>
        <w:rPr>
          <w:rFonts w:ascii="Times New Roman" w:hAnsi="Times New Roman" w:cs="Times New Roman"/>
          <w:b/>
          <w:sz w:val="48"/>
          <w:szCs w:val="48"/>
        </w:rPr>
        <w:t>мелкой моторики рук</w:t>
      </w: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 детей раннего дошкольного возраста через различные виды деятельности</w:t>
      </w:r>
      <w:r w:rsidRPr="00E231B8">
        <w:rPr>
          <w:rFonts w:ascii="Times New Roman" w:hAnsi="Times New Roman" w:cs="Times New Roman"/>
          <w:b/>
          <w:sz w:val="48"/>
          <w:szCs w:val="48"/>
        </w:rPr>
        <w:t>»</w:t>
      </w: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о. Саранск- 2022</w:t>
      </w:r>
    </w:p>
    <w:p w:rsidR="00E231B8" w:rsidRDefault="00E231B8" w:rsidP="00E231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1B8" w:rsidRDefault="00E231B8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Инновационный педагогический опыт</w:t>
      </w:r>
    </w:p>
    <w:p w:rsidR="00E231B8" w:rsidRDefault="00E231B8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Никитиной Елены Валерьевны 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МАДОУ «Детский сад №104»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инновационного педагогического опыта: «Развитие мелкой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моторики у детей раннего дошкольного возраста через</w:t>
      </w:r>
    </w:p>
    <w:p w:rsidR="009D2CB3" w:rsidRDefault="009D2CB3" w:rsidP="009D2C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различные виды деятельности»</w:t>
      </w:r>
    </w:p>
    <w:p w:rsidR="00B7666E" w:rsidRDefault="00B7666E" w:rsidP="00B76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142">
        <w:rPr>
          <w:rFonts w:ascii="Times New Roman" w:hAnsi="Times New Roman" w:cs="Times New Roman"/>
          <w:b/>
          <w:i/>
          <w:sz w:val="28"/>
          <w:szCs w:val="28"/>
        </w:rPr>
        <w:t>Сведения об авторе: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Никитина Елена Валерьевна</w:t>
      </w:r>
      <w:r w:rsidRPr="004D5142">
        <w:rPr>
          <w:rFonts w:ascii="Times New Roman" w:hAnsi="Times New Roman" w:cs="Times New Roman"/>
          <w:sz w:val="28"/>
          <w:szCs w:val="28"/>
        </w:rPr>
        <w:t xml:space="preserve">, воспитатель, образование высшее, окончила </w:t>
      </w:r>
      <w:r>
        <w:rPr>
          <w:rFonts w:ascii="Times New Roman" w:hAnsi="Times New Roman" w:cs="Times New Roman"/>
          <w:sz w:val="28"/>
          <w:szCs w:val="28"/>
        </w:rPr>
        <w:t xml:space="preserve">ТОГУ Тихоокеанский университет по специальности Социально-культурный сервис и туризм, в 2009 году. </w:t>
      </w:r>
      <w:r w:rsidRPr="00B7666E">
        <w:rPr>
          <w:rFonts w:ascii="Times New Roman" w:hAnsi="Times New Roman" w:cs="Times New Roman"/>
          <w:sz w:val="28"/>
          <w:szCs w:val="28"/>
        </w:rPr>
        <w:t>Профессиональная переподготовка</w:t>
      </w:r>
      <w:r>
        <w:rPr>
          <w:rFonts w:ascii="Times New Roman" w:hAnsi="Times New Roman" w:cs="Times New Roman"/>
          <w:sz w:val="28"/>
          <w:szCs w:val="28"/>
        </w:rPr>
        <w:t xml:space="preserve">: МГПИ, им. М.Е. Евсеева. </w:t>
      </w:r>
      <w:r w:rsidRPr="00B7666E">
        <w:rPr>
          <w:rFonts w:ascii="Times New Roman" w:hAnsi="Times New Roman" w:cs="Times New Roman"/>
          <w:sz w:val="28"/>
          <w:szCs w:val="28"/>
        </w:rPr>
        <w:t>Программа: «Педагог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 Общий трудовой стаж – 12 лет, педагогический стаж – 2 года, стаж в данном учреждении -3 года</w:t>
      </w:r>
      <w:r w:rsidRPr="004D5142">
        <w:rPr>
          <w:rFonts w:ascii="Times New Roman" w:hAnsi="Times New Roman" w:cs="Times New Roman"/>
          <w:sz w:val="28"/>
          <w:szCs w:val="28"/>
        </w:rPr>
        <w:t>.</w:t>
      </w:r>
    </w:p>
    <w:p w:rsidR="00B7666E" w:rsidRPr="00B7666E" w:rsidRDefault="005058E4" w:rsidP="00B766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педагогическая деятельность по теме «Развитие мелкой моторики у детей раннего дошкольного возраста через различные виды деятельности» ведется с 2020 года</w:t>
      </w:r>
    </w:p>
    <w:p w:rsidR="005560CA" w:rsidRPr="005560CA" w:rsidRDefault="005560CA" w:rsidP="00B7666E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560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Актуальность.</w:t>
      </w:r>
      <w:r w:rsidR="009D2CB3" w:rsidRPr="005560C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</w:p>
    <w:p w:rsidR="005560CA" w:rsidRDefault="005560CA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Развитие</w:t>
      </w:r>
      <w:r w:rsidR="009D2CB3" w:rsidRPr="00556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мелкой моторики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</w:t>
      </w:r>
      <w:r w:rsidR="009D2CB3" w:rsidRPr="00556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дошкольного возраста обусловлена возрастными, психологическими и физиол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огическими особенностями детей. В </w:t>
      </w:r>
      <w:r w:rsidR="009D2CB3" w:rsidRPr="005560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дошкольном возрасте интенсивно развиваются структуры и функции головного мозга ребенка, что расширяет его возможности в познании окружающего мира. </w:t>
      </w:r>
    </w:p>
    <w:p w:rsidR="005058E4" w:rsidRDefault="005560CA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6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556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56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Они отказываются от любимых другими детьми лепки и аппликации, не успевают за ребятами на занятиях.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60CA" w:rsidRDefault="005560CA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Придя работать в детский сад воспитателем, я столкнулась с проблемами: слабое развитие кисти рук, нарушение моторики рук, у таких детей преобладает медлительность выполнения движений, наблюдается скованность. </w:t>
      </w:r>
      <w:r w:rsidR="003E5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при выполнении заданий начинает капризничать, у него ухудшаться настроение, и очень часто отсутствует усидчивость.</w:t>
      </w:r>
    </w:p>
    <w:p w:rsidR="00F517E0" w:rsidRDefault="00AE1CE8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моей работы заключается в том, что формирование и совершенствование мелкой моторики кисти пальцев способствует: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 1.Улучшить координацию и точность движений рук, гибкость рук;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2. Улучшить мелкую моторику пальцев, кистей рук;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3. Улучшить общую двигательную активность;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4. Содействовать нормализации речевой функции;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5. Развивать воображение, логическое мышление, произвольное внимание, зрительное и слуховое восприятие;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6. Создавать эмоционально-комфортную обстановку в общении со сверстниками и взрослыми.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7. Совершенствовать предметно-развивающую среду группы для развития мелкой моторики.</w:t>
      </w:r>
    </w:p>
    <w:p w:rsidR="00AE1CE8" w:rsidRDefault="00AE1CE8" w:rsidP="00AE1CE8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Основная идея опыта.</w:t>
      </w:r>
    </w:p>
    <w:p w:rsidR="00DF1C3D" w:rsidRDefault="00AE1CE8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AE1CE8">
        <w:rPr>
          <w:rStyle w:val="c4"/>
          <w:rFonts w:ascii="Times New Roman" w:hAnsi="Times New Roman" w:cs="Times New Roman"/>
          <w:color w:val="000000"/>
          <w:sz w:val="28"/>
          <w:szCs w:val="28"/>
        </w:rPr>
        <w:t>Основная идея моего опыта</w:t>
      </w:r>
      <w:r w:rsidR="00E70B4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1B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0B4B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«Развитие мелкой моторики у детей дошкольного возраста </w:t>
      </w:r>
      <w:r w:rsidR="00DF1C3D">
        <w:rPr>
          <w:rStyle w:val="c4"/>
          <w:rFonts w:ascii="Times New Roman" w:hAnsi="Times New Roman" w:cs="Times New Roman"/>
          <w:color w:val="000000"/>
          <w:sz w:val="28"/>
          <w:szCs w:val="28"/>
        </w:rPr>
        <w:t>в играх, упражнениях и разных видах продуктивной деятельности</w:t>
      </w:r>
      <w:r w:rsidR="00E70B4B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  <w:r w:rsidR="00DF1C3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1B3A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Также она заключается в систематизации и обобщении материала по развитию мелкой моторики пальцев рук у детей младшего дошкольного возраста через продуктивную деятельность. </w:t>
      </w:r>
    </w:p>
    <w:p w:rsidR="00531B3A" w:rsidRDefault="00531B3A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Сопоставляя все результаты и диагностики развития детей, я определилась в направлении работы: выполняя задачи образовательной программы, необходимо уделять особое внимание формированию устной речи через развитие мелкой моторики рук.</w:t>
      </w:r>
    </w:p>
    <w:p w:rsidR="005058E4" w:rsidRDefault="005058E4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058E4" w:rsidRDefault="005058E4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531B3A" w:rsidRDefault="00531B3A" w:rsidP="00531B3A">
      <w:pPr>
        <w:shd w:val="clear" w:color="auto" w:fill="FFFFFF"/>
        <w:spacing w:line="360" w:lineRule="auto"/>
        <w:ind w:firstLine="708"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Для этого я выстроила работу в следующих направлениях: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воображение, логическое мышление, произвольное внимание, зрительное и слуховое восприятие, творческую активность.</w:t>
      </w:r>
      <w:r w:rsid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62FB"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(Пальчиковая гимнастика)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662FB">
        <w:t xml:space="preserve"> </w:t>
      </w: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мелкими предметами (камешки, пуговицы, мелкие игрушки, крышки от пластиковых бутылок).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662FB">
        <w:t xml:space="preserve"> </w:t>
      </w: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бумагой (складывание, </w:t>
      </w:r>
      <w:proofErr w:type="spellStart"/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сминание</w:t>
      </w:r>
      <w:proofErr w:type="spellEnd"/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обрывание, вырезание, выкладывание узоров).</w:t>
      </w:r>
    </w:p>
    <w:p w:rsidR="00531B3A" w:rsidRPr="008662FB" w:rsidRDefault="00531B3A" w:rsidP="00531B3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карандашом (обводка, раскрашивание, выполнение графических заданий).</w:t>
      </w:r>
    </w:p>
    <w:p w:rsidR="00AE1CE8" w:rsidRDefault="008662FB" w:rsidP="008662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5.Обучение детей умению целенаправленно управлять движениями в бытовых ситуациях, формирования навыка самообслуживания, посильная помощь челн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семьи</w:t>
      </w: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62FB" w:rsidRDefault="008662FB" w:rsidP="008662F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6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 моего опыта.</w:t>
      </w:r>
    </w:p>
    <w:p w:rsidR="008662FB" w:rsidRDefault="008662FB" w:rsidP="008662F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мелкой моторики и координации</w:t>
      </w:r>
      <w:r w:rsidRPr="0086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движений рук у детей дошкольного возраста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различные виды деятельности, пальчиковые игры, нетрадиционные техники рисования и т.д.</w:t>
      </w:r>
    </w:p>
    <w:p w:rsidR="008662FB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реализации поставленной цели мною были выделены основные задачи.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655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способам нетрадиционной техники рисования, последовательно знакомить с различными видами изобразительной деятельности.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55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556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 воображение</w:t>
      </w:r>
      <w:r w:rsidRPr="0016556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1655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логическое мышление, произвольное внимание, зрительное и слуховое восприятие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3.Подобрать для развития мелкой моторики пальчиковые игры, практические задания, настольные игры, подготовить дидактический материал.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4.</w:t>
      </w:r>
      <w:r w:rsidRPr="00165562">
        <w:t xml:space="preserve"> </w:t>
      </w:r>
      <w:r w:rsidRPr="001655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творчество и фантазию, наблюдательность и воображение, ассоциативное мышление и любознательность.</w:t>
      </w:r>
    </w:p>
    <w:p w:rsidR="00165562" w:rsidRDefault="00165562" w:rsidP="008662F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5.Познакомить детей с нетрадиционными методами изобразительной деятельности.</w:t>
      </w:r>
    </w:p>
    <w:p w:rsidR="00165562" w:rsidRDefault="00165562" w:rsidP="0016556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6.</w:t>
      </w:r>
      <w:r w:rsidRPr="00165562">
        <w:t xml:space="preserve"> </w:t>
      </w:r>
      <w:r w:rsidRPr="0016556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Создавать эмоционал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ьно-комфортную обстановку радости и удовольствия.</w:t>
      </w:r>
    </w:p>
    <w:p w:rsidR="009B2A8B" w:rsidRDefault="009B2A8B" w:rsidP="009B2A8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Теоритическая база, опора на современные педагогические теории.</w:t>
      </w:r>
    </w:p>
    <w:p w:rsidR="00DB3C2A" w:rsidRDefault="00DB3C2A" w:rsidP="009B2A8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Теоретической базой опыта стала и идея ведущего педагога. М. 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Монтессори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которая на основе многочисленных экспериментов утверждала: «Таланты детей находятся на кончиков их пальцев».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Опыт моей работы состоит в разработке системы работы по развитию мелкой детей, в подборе методов, приемов и средств: пальчиковые игры и гимнастику; упражнения с крупой, зернобобовыми, семечками </w:t>
      </w:r>
      <w:r w:rsidRPr="00DB3C2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(аппликация, выкладывание на пластилине, рисование по манке)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игры с пуговицами </w:t>
      </w:r>
      <w:r w:rsidRPr="00DB3C2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(застегивать-расстегивать, выкладывать орнамент, нанизывать и др.)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 занятия со счетными палочками, спичками </w:t>
      </w:r>
      <w:r w:rsidRPr="00DB3C2A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(выполнение заданий по схеме и без неё)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Практические навыки, полученные в ходе выполнения заданий по развитию мелкой моторики пальцев рук, проводимые во всех видах деятельности, и технические навыки, приобретенные на занятиях по ручной умелости, позволят детям почувствовать свою успешность.</w:t>
      </w:r>
    </w:p>
    <w:p w:rsidR="005058E4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Свою работу по развитию мелкой моторики я начала с младшего дошкольного возраста. </w:t>
      </w:r>
    </w:p>
    <w:p w:rsid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 раннем и младшем дошкольном возрасте работа началась с выполнения простых упражнений, сопровождаемых стихотворным текстом, не забыла о развитии элементарных навыков самообслуживания: застегивать и расстегивать пуговицы, завязывать шнурки и т. д.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Также я использую следующие программы, технологии и другие источники: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Агапова И.А., Давыдова М.А. «Игры с пальчиками для развития речи 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ворческих способностей детей». - М.: ООО «ИКТЦ ЛАДА», 2009;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Анищенкова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Е.С. Пальчиковая гимнастика для развития речи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ошкольников.– АСТ, 2011 – 64с.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3. 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Анищенкова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Е.С. Речевая гимнастика для развития речи дошкольников. –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Профиздат</w:t>
      </w:r>
      <w:proofErr w:type="spellEnd"/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2007 – 62с.</w:t>
      </w:r>
    </w:p>
    <w:p w:rsidR="00DB3C2A" w:rsidRPr="00DB3C2A" w:rsidRDefault="00DB3C2A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Богуславская З.М., Смирнова Е.О. Развивающие игры для детей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дошкольного возраста. – М.: Просвещение, 2004 – 213 с.</w:t>
      </w:r>
    </w:p>
    <w:p w:rsidR="00DB3C2A" w:rsidRPr="00DB3C2A" w:rsidRDefault="00676A7B" w:rsidP="00DB3C2A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5. </w:t>
      </w:r>
      <w:proofErr w:type="spellStart"/>
      <w:r w:rsidR="00DB3C2A"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Крупенчук</w:t>
      </w:r>
      <w:proofErr w:type="spellEnd"/>
      <w:r w:rsidR="00DB3C2A" w:rsidRPr="00DB3C2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О.И., «Пальчиковые игры». Издательский дом «Литера».</w:t>
      </w:r>
    </w:p>
    <w:p w:rsidR="009B2A8B" w:rsidRDefault="009B2A8B" w:rsidP="00676A7B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42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Pr="009B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моего </w:t>
      </w:r>
      <w:r w:rsidRPr="009B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опыта </w:t>
      </w:r>
      <w:r w:rsidR="0044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формировании и развитие речи дошкольников с включением в непосредственно образовательную и игровую деятельность игрового метода обучения (пальчиковые игры). </w:t>
      </w:r>
      <w:r w:rsidR="00B1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нетрадиционных приемов, включенных во все составляющие образовательного процесса (занятия, прогулки, свободную игровую деятельность). Комплекс рассчитан как на групповую, так и индивидуальную работу с детьми. </w:t>
      </w:r>
    </w:p>
    <w:p w:rsidR="00B14BCB" w:rsidRDefault="00676A7B" w:rsidP="00442E8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564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опыта является создание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для повышения эффективности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мелкой моторики дошкольников через использование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 приёмов.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достижения поставленной цели были намечены следующие задачи: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комплексов нетрадиционных приёмов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дошкольников;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процесса развития мелкой мото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путѐм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комплексов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нетрадиционных приемов тематической планирование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разработка карты взаимосвязи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упражнений на развитие мелкой моторики рук с другими видами деятельности;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эмоционально положительного настроя, интереса и побуждения к действиям;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предметно-развивающей среды, способствующей эффективному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моторики рук дошкольника.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наглядно-действенного, предметно-образн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мышления, внимания, памяти,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творческого воображения.</w:t>
      </w:r>
    </w:p>
    <w:p w:rsidR="00172676" w:rsidRPr="00172676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работы является работа с детьми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условии эффективного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 с родителями.</w:t>
      </w:r>
    </w:p>
    <w:p w:rsidR="00F32977" w:rsidRDefault="00172676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разные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организации деятельности. В работе с детьми: развивающие занятия;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и упражнения, с использов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разнообразного материала: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бросового, природного, х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озяйственно-бытового; пальчиковая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стика с речевым сопровождением; </w:t>
      </w:r>
      <w:r w:rsidR="00F32977"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пальчиковом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бассейне с разным наполнением; упражнения с песком и водой; с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амомассаж кистей и пальцев рук с природным</w:t>
      </w:r>
      <w:r w:rsidR="00F32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бросовым и подручным </w:t>
      </w:r>
      <w:r w:rsidRPr="001726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материалом.</w:t>
      </w:r>
    </w:p>
    <w:p w:rsidR="00E82A06" w:rsidRDefault="00F32977" w:rsidP="00C1252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проводилась с родителями. Сотрудничество с родителями одно из важнейших направлений в работе.</w:t>
      </w:r>
      <w:r w:rsidR="00E8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A06" w:rsidRPr="00E8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на начальном этапе работы с родителями – формирование и стимуляция мотивационного отношения родителей к занятиям с их детьми. </w:t>
      </w:r>
      <w:r w:rsidR="00E8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использовала наглядный материал папки-передвижки на темы: </w:t>
      </w:r>
      <w:r w:rsidR="00C12525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«Игры для развития мелкой моторики», «Игрушки для развития мелкой моторики».</w:t>
      </w:r>
    </w:p>
    <w:p w:rsidR="00C12525" w:rsidRDefault="00C12525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Были подготовлены консультации для родителей, отражающие актуальные вопросы развития мелкой моторики ребенка в детском саду и семье, например, «Крупная польза мелкой моторики», «Играем пальчиками –развиваем речь».</w:t>
      </w:r>
    </w:p>
    <w:p w:rsidR="00C12525" w:rsidRDefault="00C12525" w:rsidP="00C12525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52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результате проделанной работы, я пришла к заключению, что целенаправленная, систематическая и планомерная работа по развитию мелкой моторики рук у детей младшего дошкольного возр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аста </w:t>
      </w:r>
      <w:r w:rsidRPr="00C1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осуществляемая в интересной, непринужденной игровой форме, и во взаимодействии с родителями доставляет детям радость и удовольствие, а также влияет на формирование интеллектуальных способностей, способствует сохранению физического и психического здоровья ребенка.</w:t>
      </w:r>
    </w:p>
    <w:p w:rsidR="00F91E26" w:rsidRDefault="00C12525" w:rsidP="0017267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опыта.</w:t>
      </w:r>
    </w:p>
    <w:p w:rsidR="00F91E26" w:rsidRDefault="00F91E26" w:rsidP="00F91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</w:t>
      </w:r>
      <w:r w:rsidRPr="00F91E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игровых приёмов, эффективно помогает развить мелкую моторику и благотворно влияет на развитие связной речи детей младшего дошкольного возраста. На основе использования игр, заданий, упражнений у младших дошкольников развивается память, внимание, мышление, воображение, расширяется словарный запас, приобретаются навыки учебной деятельности.</w:t>
      </w:r>
    </w:p>
    <w:p w:rsidR="00DC5E26" w:rsidRDefault="00F91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проведения повторной диагностики прослеживается положительная динамика в развитии мелкой моторики рук у детей. С вы</w:t>
      </w:r>
      <w:r w:rsidR="00EF1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соким уровнем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воспитанников, средний уровень </w:t>
      </w:r>
      <w:r w:rsidR="00EF1A1C">
        <w:rPr>
          <w:rFonts w:ascii="Times New Roman" w:eastAsia="Times New Roman" w:hAnsi="Times New Roman" w:cs="Times New Roman"/>
          <w:sz w:val="28"/>
          <w:szCs w:val="28"/>
          <w:lang w:eastAsia="ru-RU"/>
        </w:rPr>
        <w:t>60% детей, низкий - 5%.</w:t>
      </w:r>
      <w:r w:rsid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4D71"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Кисти рук и пальцев приобрели хорошую подвижность, гибкость, исчезла скованность движений.</w:t>
      </w:r>
      <w:r w:rsid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D71"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познакомились с нетрадиционными методами изобразительной деятельности.</w:t>
      </w:r>
      <w:r w:rsid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58E4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показали, что использование нетрадиционных приёмов повысило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процесса развития мелкой моторики дошкольников, способствовало развитию познавательной активности, речи, творческих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детей. </w:t>
      </w:r>
    </w:p>
    <w:p w:rsidR="00DC5E26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использования нетрадиционных приёмов у детей развилось слуховое восприятие, повысилась наблюдательность, внимание, память,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5E2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упорядочились впечатления, которые они получили при взаимодействии с внешним миром, расширился словарный запас, развился навык игровой деятельности.</w:t>
      </w:r>
    </w:p>
    <w:p w:rsidR="00DC5E26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Стабильность.</w:t>
      </w:r>
    </w:p>
    <w:p w:rsidR="00DC5E26" w:rsidRDefault="00DC5E26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</w:t>
      </w:r>
      <w:r w:rsidR="007A32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педагогического опыта мною были изучены требования ФГОС к формированию развивающей предметно-пространственной среды в процессе дошкольного образования, систематизирован методический материал по речевому развитию, спроектированы основные приемы и методы развития речевого обобщения с дошкольниками, разработаны диагностические и дидактические материалы.</w:t>
      </w:r>
    </w:p>
    <w:p w:rsidR="001B191C" w:rsidRDefault="007A328A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Доступность.</w:t>
      </w:r>
    </w:p>
    <w:p w:rsidR="007A328A" w:rsidRPr="001B191C" w:rsidRDefault="00CD5F74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опыт работы будет доступен многим специалистам и педагогам в совместной комплексной работе по развитию мелкой моторики рук посредством пальчиковых игр и упражнений через художественное творчество дошкольников. </w:t>
      </w: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Наработанный материал размещен на сайте ДОО. Своим опытом делюсь с коллегами на уровне дошкольной организации, а также в СМИ: публикую статьи.</w:t>
      </w: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по</w:t>
      </w:r>
      <w:r w:rsidR="00A93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речевому развитию и мелкой моторики рук нетрадиционное рисование в младшей группе на тему: </w:t>
      </w:r>
      <w:r w:rsidR="004C539E" w:rsidRP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занятия по рисованию вилкой «Колючий ёжик»</w:t>
      </w:r>
      <w:r w:rsid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Консультация  «</w:t>
      </w:r>
      <w:r w:rsidR="004C539E" w:rsidRP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Адаптация без слез</w:t>
      </w:r>
      <w:r w:rsid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B191C" w:rsidRDefault="00BF7347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проект на тему:</w:t>
      </w:r>
      <w:r w:rsidR="004C5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«Педагогический проект по развитию речи детей раннего возраста посредством русских народных сказок», «Развитие познавательной активности через игру», опубликованы </w:t>
      </w:r>
      <w:r w:rsidR="001B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5F74" w:rsidRDefault="004C539E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Международном педагогическом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«Солнечный свет», работа доступна </w:t>
      </w:r>
      <w:hyperlink r:id="rId6" w:history="1">
        <w:r w:rsidR="001E48CB" w:rsidRPr="00CE62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https://solncesvet.ru/</w:t>
        </w:r>
      </w:hyperlink>
      <w:r w:rsidR="001E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мини сайт, «Международный образовательный портал </w:t>
      </w:r>
      <w:hyperlink r:id="rId7" w:history="1">
        <w:r w:rsidR="001E48CB" w:rsidRPr="00CE625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https://www.maam.ru/users/2395098»</w:t>
        </w:r>
      </w:hyperlink>
      <w:r w:rsidR="001E48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191C" w:rsidRDefault="001B191C" w:rsidP="001B191C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91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мелкой моторики у детей раннего дошкольного возраста через различные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де</w:t>
      </w:r>
      <w:r w:rsidR="00D6033D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ятельности» на сайте ВПО доверие https://vpo-doverie.ru/result/.</w:t>
      </w:r>
    </w:p>
    <w:p w:rsidR="001B191C" w:rsidRDefault="001B191C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E963AB" w:rsidRDefault="00E963AB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48CB" w:rsidRDefault="001E48CB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4923" w:rsidRDefault="00D14923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DC5E2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5F74" w:rsidRDefault="00CD5F74" w:rsidP="00CD5F74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BD4D71" w:rsidRDefault="001871E1" w:rsidP="00CD5F7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871E1">
        <w:rPr>
          <w:rFonts w:ascii="Times New Roman" w:hAnsi="Times New Roman" w:cs="Times New Roman"/>
          <w:sz w:val="28"/>
          <w:szCs w:val="28"/>
        </w:rPr>
        <w:t>Гаврина С.Е. Развиваем руки - чтоб учиться и писать, и красиво рисовать. - Ярославль: Академия развития, 2012. - 165 с.</w:t>
      </w:r>
    </w:p>
    <w:p w:rsidR="001871E1" w:rsidRDefault="001871E1" w:rsidP="00CD5F74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Arial" w:hAnsi="Arial" w:cs="Arial"/>
          <w:color w:val="646464"/>
          <w:sz w:val="23"/>
          <w:szCs w:val="23"/>
        </w:rPr>
        <w:t>.</w:t>
      </w:r>
      <w:r w:rsidRPr="001871E1">
        <w:rPr>
          <w:rFonts w:ascii="Arial" w:hAnsi="Arial" w:cs="Arial"/>
          <w:color w:val="646464"/>
          <w:sz w:val="23"/>
          <w:szCs w:val="23"/>
        </w:rPr>
        <w:t xml:space="preserve">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Гaлянт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Пaльчикoвыe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 xml:space="preserve"> игры //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Дoшкoльнoe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вoспитaниe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>. - 2011. - №1. - С. 50-53</w:t>
      </w:r>
    </w:p>
    <w:p w:rsidR="001871E1" w:rsidRPr="001871E1" w:rsidRDefault="001871E1" w:rsidP="001871E1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871E1">
        <w:t xml:space="preserve"> </w:t>
      </w:r>
      <w:r w:rsidRPr="001871E1">
        <w:rPr>
          <w:rFonts w:ascii="Times New Roman" w:hAnsi="Times New Roman" w:cs="Times New Roman"/>
          <w:sz w:val="28"/>
          <w:szCs w:val="28"/>
        </w:rPr>
        <w:t>Соколова, Е. В. Тренируем пальчики. – Ярославль: Академия развития, 2010.</w:t>
      </w:r>
    </w:p>
    <w:p w:rsidR="001871E1" w:rsidRDefault="001871E1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1871E1">
        <w:rPr>
          <w:rFonts w:ascii="Times New Roman" w:hAnsi="Times New Roman" w:cs="Times New Roman"/>
          <w:sz w:val="28"/>
          <w:szCs w:val="28"/>
        </w:rPr>
        <w:t xml:space="preserve">Ткаченко, Т. А. Весёлые пальчики. Развиваем мелкую моторику. – М.: </w:t>
      </w:r>
      <w:proofErr w:type="spellStart"/>
      <w:r w:rsidRPr="001871E1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871E1">
        <w:rPr>
          <w:rFonts w:ascii="Times New Roman" w:hAnsi="Times New Roman" w:cs="Times New Roman"/>
          <w:sz w:val="28"/>
          <w:szCs w:val="28"/>
        </w:rPr>
        <w:t>, 2012.</w:t>
      </w:r>
    </w:p>
    <w:p w:rsidR="001871E1" w:rsidRPr="001871E1" w:rsidRDefault="001871E1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</w:t>
      </w:r>
      <w:r w:rsidRPr="001871E1">
        <w:t xml:space="preserve"> </w:t>
      </w:r>
      <w:r w:rsidRPr="001871E1">
        <w:rPr>
          <w:rFonts w:ascii="Times New Roman" w:hAnsi="Times New Roman" w:cs="Times New Roman"/>
          <w:sz w:val="28"/>
          <w:szCs w:val="28"/>
        </w:rPr>
        <w:t>Большакова С. Е. Формирование мелкой моторики рук: Игры и упражнения.- М.: ТЦ «Сфера», 2006.</w:t>
      </w:r>
    </w:p>
    <w:p w:rsidR="00383795" w:rsidRDefault="00383795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</w:t>
      </w:r>
      <w:r w:rsidR="001871E1" w:rsidRPr="001871E1">
        <w:rPr>
          <w:rFonts w:ascii="Times New Roman" w:hAnsi="Times New Roman" w:cs="Times New Roman"/>
          <w:sz w:val="28"/>
          <w:szCs w:val="28"/>
        </w:rPr>
        <w:t xml:space="preserve">.Ермакова И. А. Развиваем мелкую моторику у малышей. </w:t>
      </w:r>
      <w:r>
        <w:rPr>
          <w:rFonts w:ascii="Times New Roman" w:hAnsi="Times New Roman" w:cs="Times New Roman"/>
          <w:sz w:val="28"/>
          <w:szCs w:val="28"/>
        </w:rPr>
        <w:t>– СПб: Изд. Дом «Литера», 2006.</w:t>
      </w:r>
    </w:p>
    <w:p w:rsidR="00383795" w:rsidRDefault="00383795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</w:t>
      </w:r>
      <w:r w:rsidR="001871E1" w:rsidRPr="001871E1">
        <w:rPr>
          <w:rFonts w:ascii="Times New Roman" w:hAnsi="Times New Roman" w:cs="Times New Roman"/>
          <w:sz w:val="28"/>
          <w:szCs w:val="28"/>
        </w:rPr>
        <w:t>Крупенчук О.И. Пальчиковые игры.</w:t>
      </w:r>
      <w:r>
        <w:rPr>
          <w:rFonts w:ascii="Times New Roman" w:hAnsi="Times New Roman" w:cs="Times New Roman"/>
          <w:sz w:val="28"/>
          <w:szCs w:val="28"/>
        </w:rPr>
        <w:t>- СПб: Изд. дом «Литера», 2007.</w:t>
      </w:r>
    </w:p>
    <w:p w:rsidR="001871E1" w:rsidRDefault="00383795" w:rsidP="001871E1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</w:t>
      </w:r>
      <w:r w:rsidR="001871E1" w:rsidRPr="001871E1">
        <w:rPr>
          <w:rFonts w:ascii="Times New Roman" w:hAnsi="Times New Roman" w:cs="Times New Roman"/>
          <w:sz w:val="28"/>
          <w:szCs w:val="28"/>
        </w:rPr>
        <w:t>Тимофеева Е.Ю., Чернова Е.И. Пальчиковые шаги. Упражнения на развитие мелкой моторики. – СПб: Корона- век, 2007.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</w:t>
      </w:r>
      <w:r w:rsidRPr="00383795">
        <w:t xml:space="preserve"> </w:t>
      </w:r>
      <w:proofErr w:type="spellStart"/>
      <w:r w:rsidRPr="00383795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383795">
        <w:rPr>
          <w:rFonts w:ascii="Times New Roman" w:hAnsi="Times New Roman" w:cs="Times New Roman"/>
          <w:sz w:val="28"/>
          <w:szCs w:val="28"/>
        </w:rPr>
        <w:t xml:space="preserve"> Е. А. «Развитие мелкой моторики рук у детей раннего возраста» -М., Мозаика-синтез, 2007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10</w:t>
      </w:r>
      <w:r w:rsidRPr="00383795">
        <w:rPr>
          <w:rFonts w:ascii="Times New Roman" w:hAnsi="Times New Roman" w:cs="Times New Roman"/>
          <w:sz w:val="28"/>
          <w:szCs w:val="28"/>
        </w:rPr>
        <w:t xml:space="preserve">.Агапова И. А. </w:t>
      </w:r>
      <w:proofErr w:type="spellStart"/>
      <w:r w:rsidRPr="00383795">
        <w:rPr>
          <w:rFonts w:ascii="Times New Roman" w:hAnsi="Times New Roman" w:cs="Times New Roman"/>
          <w:sz w:val="28"/>
          <w:szCs w:val="28"/>
        </w:rPr>
        <w:t>ДавыдоваМ</w:t>
      </w:r>
      <w:proofErr w:type="spellEnd"/>
      <w:r w:rsidRPr="00383795">
        <w:rPr>
          <w:rFonts w:ascii="Times New Roman" w:hAnsi="Times New Roman" w:cs="Times New Roman"/>
          <w:sz w:val="28"/>
          <w:szCs w:val="28"/>
        </w:rPr>
        <w:t>. А. «Мягкая игрушка своими руками», Айрис-Пресс,2004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11.</w:t>
      </w:r>
      <w:r w:rsidRPr="00383795">
        <w:rPr>
          <w:rFonts w:ascii="Times New Roman" w:hAnsi="Times New Roman" w:cs="Times New Roman"/>
          <w:sz w:val="28"/>
          <w:szCs w:val="28"/>
        </w:rPr>
        <w:t>Неботова З., Кононович Т. « Мягкая игрушка. Игрушки-сувениры.» М..Эксмо,2004</w:t>
      </w:r>
    </w:p>
    <w:p w:rsid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12. От рождения до школы. Основная общеобразовательная программа дошкольного образования </w:t>
      </w:r>
      <w:r w:rsidRPr="0038379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под. Ред. Н.Е.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 Комаровой, М.А. Васильевой. – М.: Мозаика-Синтез, 2014. – 304 с.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13.</w:t>
      </w:r>
      <w:r w:rsidRPr="00383795">
        <w:rPr>
          <w:rFonts w:ascii="Times New Roman" w:hAnsi="Times New Roman" w:cs="Times New Roman"/>
          <w:sz w:val="28"/>
          <w:szCs w:val="28"/>
        </w:rPr>
        <w:t>Агапова И. Давыдова М.  Игры с пальчиками для развития речи М. ООО      ИКТЦ «Лада», 2011-200 с.</w:t>
      </w:r>
    </w:p>
    <w:p w:rsidR="00383795" w:rsidRPr="00383795" w:rsidRDefault="00383795" w:rsidP="0038379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14.</w:t>
      </w:r>
      <w:r w:rsidRPr="00383795">
        <w:rPr>
          <w:rFonts w:ascii="Times New Roman" w:hAnsi="Times New Roman" w:cs="Times New Roman"/>
          <w:sz w:val="28"/>
          <w:szCs w:val="28"/>
        </w:rPr>
        <w:t>Большакова С.Е. Формирование мелкой моторики рук. Игры и упражнения. – М.: ТЦ Сфера, 2005. – 64с. (Логопед в ДОУ).</w:t>
      </w:r>
    </w:p>
    <w:p w:rsidR="00BD4D71" w:rsidRPr="00A47064" w:rsidRDefault="00BD4D71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E26" w:rsidRPr="00A47064" w:rsidRDefault="00F91E26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525" w:rsidRPr="00CD5F74" w:rsidRDefault="00C12525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2977" w:rsidRPr="00CD5F74" w:rsidRDefault="00F32977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5E2" w:rsidRPr="00CD5F74" w:rsidRDefault="005645E2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2E89" w:rsidRPr="00CD5F74" w:rsidRDefault="00442E89" w:rsidP="00CD5F74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2FB" w:rsidRPr="00AE1CE8" w:rsidRDefault="009B2A8B" w:rsidP="00442E89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E1CE8" w:rsidRPr="009B2A8B" w:rsidRDefault="008662FB" w:rsidP="008662FB">
      <w:pPr>
        <w:pStyle w:val="c2"/>
        <w:shd w:val="clear" w:color="auto" w:fill="FFFFFF"/>
        <w:tabs>
          <w:tab w:val="left" w:pos="1755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B2A8B">
        <w:rPr>
          <w:sz w:val="28"/>
          <w:szCs w:val="28"/>
        </w:rPr>
        <w:tab/>
      </w:r>
    </w:p>
    <w:p w:rsidR="00AE1CE8" w:rsidRPr="009B2A8B" w:rsidRDefault="00AE1CE8" w:rsidP="00556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E1CE8" w:rsidRPr="009B2A8B" w:rsidSect="00E231B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C82"/>
    <w:multiLevelType w:val="hybridMultilevel"/>
    <w:tmpl w:val="F49C9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67211"/>
    <w:multiLevelType w:val="hybridMultilevel"/>
    <w:tmpl w:val="6CA8FB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8A02A8"/>
    <w:multiLevelType w:val="hybridMultilevel"/>
    <w:tmpl w:val="E976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F2835"/>
    <w:multiLevelType w:val="hybridMultilevel"/>
    <w:tmpl w:val="DAA47E02"/>
    <w:lvl w:ilvl="0" w:tplc="06AEA6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8C"/>
    <w:rsid w:val="00165562"/>
    <w:rsid w:val="00172676"/>
    <w:rsid w:val="001871E1"/>
    <w:rsid w:val="001B191C"/>
    <w:rsid w:val="001B768C"/>
    <w:rsid w:val="001E48CB"/>
    <w:rsid w:val="00383795"/>
    <w:rsid w:val="003E5160"/>
    <w:rsid w:val="00442E89"/>
    <w:rsid w:val="004C539E"/>
    <w:rsid w:val="005058E4"/>
    <w:rsid w:val="00531B3A"/>
    <w:rsid w:val="00533D6E"/>
    <w:rsid w:val="005560CA"/>
    <w:rsid w:val="005645E2"/>
    <w:rsid w:val="00676A7B"/>
    <w:rsid w:val="00734C7F"/>
    <w:rsid w:val="007A328A"/>
    <w:rsid w:val="008662FB"/>
    <w:rsid w:val="008B4CF2"/>
    <w:rsid w:val="009B2A8B"/>
    <w:rsid w:val="009D2CB3"/>
    <w:rsid w:val="00A47064"/>
    <w:rsid w:val="00A93A0B"/>
    <w:rsid w:val="00AE1CE8"/>
    <w:rsid w:val="00B14BCB"/>
    <w:rsid w:val="00B7666E"/>
    <w:rsid w:val="00BD4D71"/>
    <w:rsid w:val="00BF7347"/>
    <w:rsid w:val="00C12525"/>
    <w:rsid w:val="00CD5F74"/>
    <w:rsid w:val="00D14923"/>
    <w:rsid w:val="00D6033D"/>
    <w:rsid w:val="00DB3C2A"/>
    <w:rsid w:val="00DB4BA3"/>
    <w:rsid w:val="00DC5E26"/>
    <w:rsid w:val="00DF1C3D"/>
    <w:rsid w:val="00E231B8"/>
    <w:rsid w:val="00E70B4B"/>
    <w:rsid w:val="00E71576"/>
    <w:rsid w:val="00E82A06"/>
    <w:rsid w:val="00E963AB"/>
    <w:rsid w:val="00EF1A1C"/>
    <w:rsid w:val="00F32977"/>
    <w:rsid w:val="00F517E0"/>
    <w:rsid w:val="00F9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CE8"/>
  </w:style>
  <w:style w:type="paragraph" w:styleId="a3">
    <w:name w:val="List Paragraph"/>
    <w:basedOn w:val="a"/>
    <w:uiPriority w:val="34"/>
    <w:qFormat/>
    <w:rsid w:val="00531B3A"/>
    <w:pPr>
      <w:ind w:left="720"/>
      <w:contextualSpacing/>
    </w:pPr>
  </w:style>
  <w:style w:type="character" w:styleId="a4">
    <w:name w:val="Strong"/>
    <w:basedOn w:val="a0"/>
    <w:uiPriority w:val="22"/>
    <w:qFormat/>
    <w:rsid w:val="00165562"/>
    <w:rPr>
      <w:b/>
      <w:bCs/>
    </w:rPr>
  </w:style>
  <w:style w:type="character" w:styleId="a5">
    <w:name w:val="Hyperlink"/>
    <w:basedOn w:val="a0"/>
    <w:uiPriority w:val="99"/>
    <w:unhideWhenUsed/>
    <w:rsid w:val="001E48C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1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CE8"/>
  </w:style>
  <w:style w:type="paragraph" w:styleId="a3">
    <w:name w:val="List Paragraph"/>
    <w:basedOn w:val="a"/>
    <w:uiPriority w:val="34"/>
    <w:qFormat/>
    <w:rsid w:val="00531B3A"/>
    <w:pPr>
      <w:ind w:left="720"/>
      <w:contextualSpacing/>
    </w:pPr>
  </w:style>
  <w:style w:type="character" w:styleId="a4">
    <w:name w:val="Strong"/>
    <w:basedOn w:val="a0"/>
    <w:uiPriority w:val="22"/>
    <w:qFormat/>
    <w:rsid w:val="00165562"/>
    <w:rPr>
      <w:b/>
      <w:bCs/>
    </w:rPr>
  </w:style>
  <w:style w:type="character" w:styleId="a5">
    <w:name w:val="Hyperlink"/>
    <w:basedOn w:val="a0"/>
    <w:uiPriority w:val="99"/>
    <w:unhideWhenUsed/>
    <w:rsid w:val="001E4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users/23950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ncesv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12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2022-11-21T06:28:00Z</dcterms:created>
  <dcterms:modified xsi:type="dcterms:W3CDTF">2022-12-25T13:49:00Z</dcterms:modified>
</cp:coreProperties>
</file>